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31A076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9932C2">
              <w:rPr>
                <w:lang w:val="en-CA"/>
              </w:rPr>
              <w:t>278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E849F2" w:rsidR="00E61DAC" w:rsidRPr="005B217D" w:rsidRDefault="003F1C6C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DA4D62">
              <w:rPr>
                <w:b/>
                <w:szCs w:val="22"/>
                <w:lang w:val="en-CA"/>
              </w:rPr>
              <w:t>.2.5</w:t>
            </w:r>
            <w:r w:rsidR="00DB7064">
              <w:rPr>
                <w:b/>
                <w:szCs w:val="22"/>
                <w:lang w:val="en-CA"/>
              </w:rPr>
              <w:t xml:space="preserve">: </w:t>
            </w:r>
            <w:r w:rsidR="00DA4D62" w:rsidRPr="00DA4D62">
              <w:rPr>
                <w:b/>
                <w:szCs w:val="22"/>
                <w:lang w:val="en-CA"/>
              </w:rPr>
              <w:t>Simplification of affine merge list construction</w:t>
            </w:r>
            <w:r w:rsidR="00DA4D62">
              <w:rPr>
                <w:b/>
                <w:szCs w:val="22"/>
                <w:lang w:val="en-CA"/>
              </w:rPr>
              <w:t xml:space="preserve"> and move ATMVP to affine merge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69A885" w:rsidR="00E61DAC" w:rsidRPr="005B217D" w:rsidRDefault="006211A3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Yu Han and Marta </w:t>
            </w:r>
            <w:proofErr w:type="spellStart"/>
            <w:r w:rsidRPr="006211A3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B478310" w:rsidR="00E61DAC" w:rsidRPr="005B217D" w:rsidRDefault="006211A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hanhuang</w:t>
            </w:r>
            <w:r w:rsidR="00DB7064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qti.qualcomm</w:t>
            </w:r>
            <w:r w:rsidR="00DB706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975B1BE" w:rsidR="00275BCF" w:rsidRDefault="006139CB" w:rsidP="00C97D78">
      <w:pPr>
        <w:rPr>
          <w:lang w:val="en-CA"/>
        </w:rPr>
      </w:pPr>
      <w:r>
        <w:rPr>
          <w:lang w:val="en-CA"/>
        </w:rPr>
        <w:t xml:space="preserve">The contribution </w:t>
      </w:r>
      <w:proofErr w:type="gramStart"/>
      <w:r w:rsidR="006211A3">
        <w:rPr>
          <w:lang w:val="en-CA"/>
        </w:rPr>
        <w:t>report</w:t>
      </w:r>
      <w:proofErr w:type="gramEnd"/>
      <w:r w:rsidR="006211A3">
        <w:rPr>
          <w:lang w:val="en-CA"/>
        </w:rPr>
        <w:t xml:space="preserve"> the results of CE4.</w:t>
      </w:r>
      <w:r w:rsidR="004A5075">
        <w:rPr>
          <w:lang w:val="en-CA"/>
        </w:rPr>
        <w:t>2.5</w:t>
      </w:r>
      <w:r w:rsidR="009932C2">
        <w:rPr>
          <w:lang w:val="en-CA"/>
        </w:rPr>
        <w:t>:</w:t>
      </w:r>
      <w:r w:rsidR="006211A3">
        <w:rPr>
          <w:lang w:val="en-CA"/>
        </w:rPr>
        <w:t xml:space="preserve"> simplification of affine </w:t>
      </w:r>
      <w:r w:rsidR="004A5075">
        <w:rPr>
          <w:lang w:val="en-CA"/>
        </w:rPr>
        <w:t>merge</w:t>
      </w:r>
      <w:r w:rsidR="006211A3">
        <w:rPr>
          <w:lang w:val="en-CA"/>
        </w:rPr>
        <w:t xml:space="preserve"> list construction</w:t>
      </w:r>
      <w:r w:rsidR="004A5075">
        <w:rPr>
          <w:lang w:val="en-CA"/>
        </w:rPr>
        <w:t xml:space="preserve"> and move ATMVP to affine merge list</w:t>
      </w:r>
      <w:r w:rsidR="006211A3">
        <w:rPr>
          <w:lang w:val="en-CA"/>
        </w:rPr>
        <w:t xml:space="preserve">. Compares to the </w:t>
      </w:r>
      <w:r w:rsidR="004A5075">
        <w:rPr>
          <w:lang w:val="en-CA"/>
        </w:rPr>
        <w:t>CE4.2.1 affine merge common base</w:t>
      </w:r>
      <w:r w:rsidR="00A41987">
        <w:rPr>
          <w:lang w:val="en-CA"/>
        </w:rPr>
        <w:t xml:space="preserve">, the </w:t>
      </w:r>
      <w:r w:rsidR="0017692C">
        <w:rPr>
          <w:lang w:val="en-CA"/>
        </w:rPr>
        <w:t>contributions</w:t>
      </w:r>
      <w:r w:rsidR="00A41987">
        <w:rPr>
          <w:lang w:val="en-CA"/>
        </w:rPr>
        <w:t xml:space="preserve"> are summarized as follows:</w:t>
      </w:r>
    </w:p>
    <w:p w14:paraId="15927127" w14:textId="4B271886" w:rsidR="00A41987" w:rsidRDefault="005A1F0B" w:rsidP="00A4198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</w:t>
      </w:r>
      <w:r w:rsidR="00A41987">
        <w:rPr>
          <w:lang w:val="en-CA"/>
        </w:rPr>
        <w:t xml:space="preserve">runing </w:t>
      </w:r>
      <w:r w:rsidR="007E3E48">
        <w:rPr>
          <w:lang w:val="en-CA"/>
        </w:rPr>
        <w:t>of</w:t>
      </w:r>
      <w:r w:rsidR="009A0100">
        <w:rPr>
          <w:lang w:val="en-CA"/>
        </w:rPr>
        <w:t xml:space="preserve"> inherited</w:t>
      </w:r>
      <w:r w:rsidR="0017692C">
        <w:rPr>
          <w:lang w:val="en-CA"/>
        </w:rPr>
        <w:t xml:space="preserve"> affine merge candidate</w:t>
      </w:r>
      <w:r>
        <w:rPr>
          <w:lang w:val="en-CA"/>
        </w:rPr>
        <w:t xml:space="preserve"> by checking PU index</w:t>
      </w:r>
      <w:r w:rsidR="007E3E48">
        <w:rPr>
          <w:lang w:val="en-CA"/>
        </w:rPr>
        <w:t xml:space="preserve"> instead of CPMVs comparison</w:t>
      </w:r>
      <w:r w:rsidR="00A41987">
        <w:rPr>
          <w:lang w:val="en-CA"/>
        </w:rPr>
        <w:t>.</w:t>
      </w:r>
    </w:p>
    <w:p w14:paraId="6C0F7747" w14:textId="28964E2E" w:rsidR="009A0100" w:rsidRDefault="009A0100" w:rsidP="00A4198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Remove pruning for constructed affine merge candidate.</w:t>
      </w:r>
      <w:bookmarkStart w:id="0" w:name="_GoBack"/>
      <w:bookmarkEnd w:id="0"/>
    </w:p>
    <w:p w14:paraId="0A0A4BAE" w14:textId="312DBD7F" w:rsidR="00A41987" w:rsidRDefault="004A5075" w:rsidP="00A4198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No MV scaling operations</w:t>
      </w:r>
      <w:r w:rsidR="0017692C">
        <w:rPr>
          <w:lang w:val="en-CA"/>
        </w:rPr>
        <w:t xml:space="preserve"> for affine merge candidate</w:t>
      </w:r>
      <w:r w:rsidR="00A41987">
        <w:rPr>
          <w:lang w:val="en-CA"/>
        </w:rPr>
        <w:t>.</w:t>
      </w:r>
    </w:p>
    <w:p w14:paraId="676194B6" w14:textId="00BDF001" w:rsidR="0017692C" w:rsidRDefault="0017692C" w:rsidP="00A41987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Move the ATMVP candidate from normal merge list to the affine merge list</w:t>
      </w:r>
    </w:p>
    <w:p w14:paraId="26F5A4EC" w14:textId="381ECA68" w:rsidR="004A5075" w:rsidRPr="00E45BC7" w:rsidRDefault="0017692C" w:rsidP="00E45BC7">
      <w:pPr>
        <w:rPr>
          <w:lang w:val="en-CA"/>
        </w:rPr>
      </w:pPr>
      <w:r>
        <w:rPr>
          <w:lang w:val="en-CA"/>
        </w:rPr>
        <w:t>In test a, 1) and 2) are applied, t</w:t>
      </w:r>
      <w:r w:rsidR="00930AFC">
        <w:rPr>
          <w:lang w:val="en-CA"/>
        </w:rPr>
        <w:t>he average bd-rates</w:t>
      </w:r>
      <w:r w:rsidR="004A5075">
        <w:rPr>
          <w:lang w:val="en-CA"/>
        </w:rPr>
        <w:t xml:space="preserve"> when compares to VTM2.0.1</w:t>
      </w:r>
      <w:r w:rsidR="00930AFC">
        <w:rPr>
          <w:lang w:val="en-CA"/>
        </w:rPr>
        <w:t xml:space="preserve"> are </w:t>
      </w:r>
      <w:r w:rsidR="003A78FB">
        <w:rPr>
          <w:lang w:val="en-CA"/>
        </w:rPr>
        <w:t>-0.72%, -0.55%, -0.73</w:t>
      </w:r>
      <w:proofErr w:type="gramStart"/>
      <w:r w:rsidR="003A78FB">
        <w:rPr>
          <w:lang w:val="en-CA"/>
        </w:rPr>
        <w:t>%</w:t>
      </w:r>
      <w:r w:rsidR="004A5075">
        <w:rPr>
          <w:lang w:val="en-CA"/>
        </w:rPr>
        <w:t xml:space="preserve"> </w:t>
      </w:r>
      <w:r w:rsidR="00930AFC">
        <w:rPr>
          <w:lang w:val="en-CA"/>
        </w:rPr>
        <w:t xml:space="preserve"> in</w:t>
      </w:r>
      <w:proofErr w:type="gramEnd"/>
      <w:r w:rsidR="00930AFC">
        <w:rPr>
          <w:lang w:val="en-CA"/>
        </w:rPr>
        <w:t xml:space="preserve"> RA and </w:t>
      </w:r>
      <w:r w:rsidR="003A78FB">
        <w:rPr>
          <w:lang w:val="en-CA"/>
        </w:rPr>
        <w:t>-0.33%, -0.20%, -0.37%</w:t>
      </w:r>
      <w:r w:rsidR="00930AFC">
        <w:rPr>
          <w:lang w:val="en-CA"/>
        </w:rPr>
        <w:t xml:space="preserve"> in LB. </w:t>
      </w:r>
      <w:r>
        <w:rPr>
          <w:lang w:val="en-CA"/>
        </w:rPr>
        <w:t>In test b, all the 3 items are applied</w:t>
      </w:r>
      <w:r w:rsidR="004A5075">
        <w:rPr>
          <w:lang w:val="en-CA"/>
        </w:rPr>
        <w:t xml:space="preserve">, the average bd-rates when compares to VTM2.0.1 are </w:t>
      </w:r>
      <w:r w:rsidR="00330D76">
        <w:rPr>
          <w:lang w:val="en-CA"/>
        </w:rPr>
        <w:t>-0.76%, -0.64%, -0.76%</w:t>
      </w:r>
      <w:r w:rsidR="004A5075">
        <w:rPr>
          <w:lang w:val="en-CA"/>
        </w:rPr>
        <w:t xml:space="preserve"> in </w:t>
      </w:r>
      <w:r w:rsidR="00330D76">
        <w:rPr>
          <w:lang w:val="en-CA"/>
        </w:rPr>
        <w:t>RA, and -0.53%, -0.53%, -0.69% in LB</w:t>
      </w:r>
      <w:r w:rsidR="004A5075">
        <w:rPr>
          <w:lang w:val="en-CA"/>
        </w:rPr>
        <w:t xml:space="preserve">. </w:t>
      </w:r>
    </w:p>
    <w:p w14:paraId="7D2AC1F0" w14:textId="5F399316" w:rsidR="00745F6B" w:rsidRDefault="001A2EA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ECC9DD7" w14:textId="366FCAE9" w:rsidR="00573F23" w:rsidRDefault="00573F23" w:rsidP="00573F23">
      <w:pPr>
        <w:rPr>
          <w:lang w:val="en-CA"/>
        </w:rPr>
      </w:pPr>
      <w:r>
        <w:rPr>
          <w:lang w:val="en-CA"/>
        </w:rPr>
        <w:t xml:space="preserve">In VTM2.0.1, only one affine merge candidate is used. The affine merge candidate is the first available inherited affine merge candidate from the blocks </w:t>
      </w:r>
      <w:r>
        <w:rPr>
          <w:lang w:eastAsia="zh-CN"/>
        </w:rPr>
        <w:t>A</w:t>
      </w:r>
      <w:r w:rsidRPr="00621C18">
        <w:rPr>
          <w:vertAlign w:val="subscript"/>
          <w:lang w:eastAsia="zh-CN"/>
        </w:rPr>
        <w:t>1</w:t>
      </w:r>
      <w:r w:rsidRPr="0067747C">
        <w:rPr>
          <w:lang w:eastAsia="zh-CN"/>
        </w:rPr>
        <w:t xml:space="preserve">, </w:t>
      </w:r>
      <w:r>
        <w:rPr>
          <w:lang w:eastAsia="zh-CN"/>
        </w:rPr>
        <w:t>B</w:t>
      </w:r>
      <w:r w:rsidRPr="00621C18">
        <w:rPr>
          <w:vertAlign w:val="subscript"/>
          <w:lang w:eastAsia="zh-CN"/>
        </w:rPr>
        <w:t>1</w:t>
      </w:r>
      <w:r w:rsidRPr="0067747C">
        <w:rPr>
          <w:lang w:eastAsia="zh-CN"/>
        </w:rPr>
        <w:t xml:space="preserve">, </w:t>
      </w:r>
      <w:r>
        <w:rPr>
          <w:rFonts w:hint="eastAsia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>, A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and B</w:t>
      </w:r>
      <w:proofErr w:type="gramStart"/>
      <w:r>
        <w:rPr>
          <w:vertAlign w:val="subscript"/>
          <w:lang w:eastAsia="zh-CN"/>
        </w:rPr>
        <w:t xml:space="preserve">2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as shown in Fig. 1.</w:t>
      </w:r>
      <w:r>
        <w:rPr>
          <w:lang w:val="en-CA"/>
        </w:rPr>
        <w:t xml:space="preserve"> </w:t>
      </w:r>
    </w:p>
    <w:p w14:paraId="6928FC70" w14:textId="77777777" w:rsidR="00573F23" w:rsidRDefault="00573F23" w:rsidP="00573F23">
      <w:pPr>
        <w:keepNext/>
      </w:pPr>
      <w:r>
        <w:rPr>
          <w:noProof/>
          <w:lang w:val="en-CA"/>
        </w:rPr>
        <mc:AlternateContent>
          <mc:Choice Requires="wpc">
            <w:drawing>
              <wp:inline distT="0" distB="0" distL="0" distR="0" wp14:anchorId="35B7C0DB" wp14:editId="3B6B73C6">
                <wp:extent cx="5486400" cy="3200400"/>
                <wp:effectExtent l="0" t="0" r="0" b="0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440475" y="316525"/>
                            <a:ext cx="2809524" cy="2809524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EA04E38" id="Canvas 25" o:spid="_x0000_s1026" editas="canvas" style="width:6in;height:252pt;mso-position-horizontal-relative:char;mso-position-vertical-relative:line" coordsize="54864,320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shape id="Picture 28" o:spid="_x0000_s1028" type="#_x0000_t75" style="position:absolute;left:14404;top:3165;width:28095;height:28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73617EE1" w14:textId="586EB1A0" w:rsidR="00573F23" w:rsidRDefault="00573F23" w:rsidP="00573F23">
      <w:pPr>
        <w:pStyle w:val="Caption"/>
        <w:jc w:val="center"/>
      </w:pPr>
      <w:r>
        <w:t xml:space="preserve">Fig.  </w:t>
      </w:r>
      <w:r w:rsidR="00B742A9">
        <w:rPr>
          <w:noProof/>
        </w:rPr>
        <w:fldChar w:fldCharType="begin"/>
      </w:r>
      <w:r w:rsidR="00B742A9">
        <w:rPr>
          <w:noProof/>
        </w:rPr>
        <w:instrText xml:space="preserve"> SEQ Fig._ \* ARABIC </w:instrText>
      </w:r>
      <w:r w:rsidR="00B742A9">
        <w:rPr>
          <w:noProof/>
        </w:rPr>
        <w:fldChar w:fldCharType="separate"/>
      </w:r>
      <w:r>
        <w:rPr>
          <w:noProof/>
        </w:rPr>
        <w:t>1</w:t>
      </w:r>
      <w:r w:rsidR="00B742A9">
        <w:rPr>
          <w:noProof/>
        </w:rPr>
        <w:fldChar w:fldCharType="end"/>
      </w:r>
    </w:p>
    <w:p w14:paraId="35486D4A" w14:textId="1E0FE85E" w:rsidR="00E838ED" w:rsidRDefault="00573F23" w:rsidP="00573F23">
      <w:r>
        <w:rPr>
          <w:lang w:val="en-CA"/>
        </w:rPr>
        <w:lastRenderedPageBreak/>
        <w:t xml:space="preserve">In the common base for CE4.2 [1], the affine merge is improved by adding more inherited affine merge candidates and constructed affine merge candidates. </w:t>
      </w:r>
      <w:r w:rsidR="00E838ED">
        <w:rPr>
          <w:lang w:val="en-CA"/>
        </w:rPr>
        <w:t xml:space="preserve">The number of potential inherited affine merge candidate is 5, and they are check from the blocks </w:t>
      </w:r>
      <w:r w:rsidR="00E838ED">
        <w:rPr>
          <w:lang w:eastAsia="zh-CN"/>
        </w:rPr>
        <w:t>A</w:t>
      </w:r>
      <w:r w:rsidR="00E838ED" w:rsidRPr="00621C18">
        <w:rPr>
          <w:vertAlign w:val="subscript"/>
          <w:lang w:eastAsia="zh-CN"/>
        </w:rPr>
        <w:t>1</w:t>
      </w:r>
      <w:r w:rsidR="00E838ED" w:rsidRPr="0067747C">
        <w:rPr>
          <w:lang w:eastAsia="zh-CN"/>
        </w:rPr>
        <w:t xml:space="preserve">, </w:t>
      </w:r>
      <w:r w:rsidR="00E838ED">
        <w:rPr>
          <w:lang w:eastAsia="zh-CN"/>
        </w:rPr>
        <w:t>B</w:t>
      </w:r>
      <w:r w:rsidR="00E838ED" w:rsidRPr="00621C18">
        <w:rPr>
          <w:vertAlign w:val="subscript"/>
          <w:lang w:eastAsia="zh-CN"/>
        </w:rPr>
        <w:t>1</w:t>
      </w:r>
      <w:r w:rsidR="00E838ED" w:rsidRPr="0067747C">
        <w:rPr>
          <w:lang w:eastAsia="zh-CN"/>
        </w:rPr>
        <w:t xml:space="preserve">, </w:t>
      </w:r>
      <w:r w:rsidR="00E838ED">
        <w:rPr>
          <w:rFonts w:hint="eastAsia"/>
          <w:lang w:eastAsia="zh-CN"/>
        </w:rPr>
        <w:t>B</w:t>
      </w:r>
      <w:r w:rsidR="00E838ED">
        <w:rPr>
          <w:vertAlign w:val="subscript"/>
          <w:lang w:eastAsia="zh-CN"/>
        </w:rPr>
        <w:t>0</w:t>
      </w:r>
      <w:r w:rsidR="00E838ED">
        <w:rPr>
          <w:lang w:eastAsia="zh-CN"/>
        </w:rPr>
        <w:t>, A</w:t>
      </w:r>
      <w:r w:rsidR="00E838ED">
        <w:rPr>
          <w:vertAlign w:val="subscript"/>
          <w:lang w:eastAsia="zh-CN"/>
        </w:rPr>
        <w:t>0</w:t>
      </w:r>
      <w:r w:rsidR="00E838ED">
        <w:rPr>
          <w:lang w:eastAsia="zh-CN"/>
        </w:rPr>
        <w:t xml:space="preserve"> and B</w:t>
      </w:r>
      <w:r w:rsidR="00E838ED">
        <w:rPr>
          <w:vertAlign w:val="subscript"/>
          <w:lang w:eastAsia="zh-CN"/>
        </w:rPr>
        <w:t xml:space="preserve">2 </w:t>
      </w:r>
      <w:r w:rsidR="00E838ED">
        <w:t xml:space="preserve">in order. The number of potential constructed affine merge </w:t>
      </w:r>
      <w:proofErr w:type="spellStart"/>
      <w:r w:rsidR="00E838ED">
        <w:t>canidate</w:t>
      </w:r>
      <w:r w:rsidR="004972AA">
        <w:t>s</w:t>
      </w:r>
      <w:proofErr w:type="spellEnd"/>
      <w:r w:rsidR="00E838ED">
        <w:t xml:space="preserve"> is 10</w:t>
      </w:r>
      <w:r w:rsidR="004972AA">
        <w:t xml:space="preserve">. The constructed affine </w:t>
      </w:r>
      <w:proofErr w:type="spellStart"/>
      <w:r w:rsidR="004972AA">
        <w:t>candiadtes</w:t>
      </w:r>
      <w:proofErr w:type="spellEnd"/>
      <w:r w:rsidR="004972AA">
        <w:t xml:space="preserve"> are derived by different patterns of control-point MVs selection. </w:t>
      </w:r>
    </w:p>
    <w:p w14:paraId="29A11B0C" w14:textId="61C4C1B1" w:rsidR="00573F23" w:rsidRPr="00573F23" w:rsidRDefault="00E838ED" w:rsidP="00573F23">
      <w:pPr>
        <w:rPr>
          <w:lang w:val="en-CA"/>
        </w:rPr>
      </w:pPr>
      <w:r>
        <w:rPr>
          <w:lang w:val="en-CA"/>
        </w:rPr>
        <w:t xml:space="preserve">In order to remove the duplicate affine merge candidates, full </w:t>
      </w:r>
      <w:r w:rsidR="00573F23">
        <w:rPr>
          <w:lang w:val="en-CA"/>
        </w:rPr>
        <w:t xml:space="preserve">pruning </w:t>
      </w:r>
      <w:r>
        <w:rPr>
          <w:lang w:val="en-CA"/>
        </w:rPr>
        <w:t xml:space="preserve">is applied when inserting a candidate. Besides, when deriving the constructed affine merge candidate, </w:t>
      </w:r>
      <w:r w:rsidR="00573F23">
        <w:rPr>
          <w:lang w:val="en-CA"/>
        </w:rPr>
        <w:t xml:space="preserve">MV scaling </w:t>
      </w:r>
      <w:r w:rsidR="004972AA">
        <w:rPr>
          <w:lang w:val="en-CA"/>
        </w:rPr>
        <w:t xml:space="preserve">is performed if the </w:t>
      </w:r>
      <w:proofErr w:type="spellStart"/>
      <w:r w:rsidR="004972AA">
        <w:rPr>
          <w:lang w:val="en-CA"/>
        </w:rPr>
        <w:t>refenrece</w:t>
      </w:r>
      <w:proofErr w:type="spellEnd"/>
      <w:r w:rsidR="004972AA">
        <w:rPr>
          <w:lang w:val="en-CA"/>
        </w:rPr>
        <w:t xml:space="preserve"> pictures of 3 MVs are different</w:t>
      </w:r>
      <w:r w:rsidR="00573F23">
        <w:rPr>
          <w:lang w:val="en-CA"/>
        </w:rPr>
        <w:t xml:space="preserve">. </w:t>
      </w:r>
    </w:p>
    <w:p w14:paraId="0A0C6557" w14:textId="3C060C7F" w:rsidR="00866292" w:rsidRDefault="00662429" w:rsidP="0066242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1A307D" w14:textId="202551CB" w:rsidR="00786C3D" w:rsidRDefault="004972AA" w:rsidP="00786C3D">
      <w:pPr>
        <w:rPr>
          <w:lang w:val="en-CA"/>
        </w:rPr>
      </w:pPr>
      <w:r>
        <w:rPr>
          <w:lang w:val="en-CA"/>
        </w:rPr>
        <w:t>In this contribution, it’s proposed to prun</w:t>
      </w:r>
      <w:r w:rsidR="009A0100">
        <w:rPr>
          <w:lang w:val="en-CA"/>
        </w:rPr>
        <w:t>e</w:t>
      </w:r>
      <w:r>
        <w:rPr>
          <w:lang w:val="en-CA"/>
        </w:rPr>
        <w:t xml:space="preserve"> </w:t>
      </w:r>
      <w:r w:rsidR="009A0100">
        <w:rPr>
          <w:lang w:val="en-CA"/>
        </w:rPr>
        <w:t xml:space="preserve">the inherited affine candidate by checking PU index, and remove the </w:t>
      </w:r>
      <w:r w:rsidR="009A0100">
        <w:rPr>
          <w:lang w:val="en-CA"/>
        </w:rPr>
        <w:t xml:space="preserve">MV scaling operations </w:t>
      </w:r>
      <w:r w:rsidR="009A0100">
        <w:rPr>
          <w:lang w:val="en-CA"/>
        </w:rPr>
        <w:t xml:space="preserve">and pruning process for the constructed candidate to </w:t>
      </w:r>
      <w:r>
        <w:rPr>
          <w:lang w:val="en-CA"/>
        </w:rPr>
        <w:t xml:space="preserve">simplify the affine merge list construction. And it’s also proposed to move ATMVP candidate from normal merge list to affine merge list, such that the sub-PU base merge candidates are in one separate merge list. </w:t>
      </w:r>
    </w:p>
    <w:p w14:paraId="0AB705B6" w14:textId="1BBCE584" w:rsidR="008B63AC" w:rsidRDefault="008B63AC" w:rsidP="008B63AC">
      <w:pPr>
        <w:pStyle w:val="Heading2"/>
        <w:rPr>
          <w:lang w:val="en-CA"/>
        </w:rPr>
      </w:pPr>
      <w:r>
        <w:rPr>
          <w:lang w:val="en-CA"/>
        </w:rPr>
        <w:t>Test a: simplification of affine common base</w:t>
      </w:r>
    </w:p>
    <w:p w14:paraId="00367475" w14:textId="2E28485B" w:rsidR="004972AA" w:rsidRDefault="008B63AC" w:rsidP="00786C3D">
      <w:pPr>
        <w:rPr>
          <w:lang w:val="en-CA"/>
        </w:rPr>
      </w:pPr>
      <w:r>
        <w:rPr>
          <w:lang w:val="en-CA"/>
        </w:rPr>
        <w:t>In test a, w</w:t>
      </w:r>
      <w:r w:rsidR="004972AA">
        <w:rPr>
          <w:lang w:val="en-CA"/>
        </w:rPr>
        <w:t xml:space="preserve">hen </w:t>
      </w:r>
      <w:r w:rsidR="009A0100">
        <w:rPr>
          <w:lang w:val="en-CA"/>
        </w:rPr>
        <w:t xml:space="preserve">checking a neighboring affine coded block for inherited </w:t>
      </w:r>
      <w:r w:rsidR="004972AA">
        <w:rPr>
          <w:lang w:val="en-CA"/>
        </w:rPr>
        <w:t xml:space="preserve">affine merge candidate, </w:t>
      </w:r>
      <w:r w:rsidR="009A0100">
        <w:rPr>
          <w:lang w:val="en-CA"/>
        </w:rPr>
        <w:t xml:space="preserve">the PU index of the neighboring block is compared with previous checked neighboring block. If </w:t>
      </w:r>
      <w:r w:rsidR="004972AA">
        <w:rPr>
          <w:lang w:val="en-CA"/>
        </w:rPr>
        <w:t xml:space="preserve">it’s </w:t>
      </w:r>
      <w:r w:rsidR="009A0100">
        <w:rPr>
          <w:lang w:val="en-CA"/>
        </w:rPr>
        <w:t xml:space="preserve">not the same PU as in any of the previously checked neighboring block, the derived inherited affine merge candidate is </w:t>
      </w:r>
      <w:r w:rsidR="004972AA">
        <w:rPr>
          <w:lang w:val="en-CA"/>
        </w:rPr>
        <w:t>direct</w:t>
      </w:r>
      <w:r>
        <w:rPr>
          <w:lang w:val="en-CA"/>
        </w:rPr>
        <w:t xml:space="preserve">ly </w:t>
      </w:r>
      <w:r w:rsidR="004972AA">
        <w:rPr>
          <w:lang w:val="en-CA"/>
        </w:rPr>
        <w:t xml:space="preserve">added to the candidate list without any comparison with the existing candidates. When deriving the constructed affine merge candidate, the reference picture of all the control-point MVs should be the same, otherwise the constructed affine merge candidate is considered as unavailable. </w:t>
      </w:r>
      <w:r w:rsidR="009A0100">
        <w:rPr>
          <w:lang w:val="en-CA"/>
        </w:rPr>
        <w:t xml:space="preserve">The </w:t>
      </w:r>
      <w:r w:rsidR="009A0100">
        <w:rPr>
          <w:lang w:val="en-CA"/>
        </w:rPr>
        <w:t>constructed affine merge candidate</w:t>
      </w:r>
      <w:r w:rsidR="009A0100">
        <w:rPr>
          <w:lang w:val="en-CA"/>
        </w:rPr>
        <w:t xml:space="preserve"> is also directly inserted into the list without pruning. </w:t>
      </w:r>
    </w:p>
    <w:p w14:paraId="62F6A251" w14:textId="784157B4" w:rsidR="008B63AC" w:rsidRDefault="008B63AC" w:rsidP="008B63AC">
      <w:pPr>
        <w:pStyle w:val="Heading2"/>
        <w:rPr>
          <w:lang w:val="en-CA"/>
        </w:rPr>
      </w:pPr>
      <w:r>
        <w:rPr>
          <w:lang w:val="en-CA"/>
        </w:rPr>
        <w:t>Test b: move ATMVP candidate to affine merge list</w:t>
      </w:r>
    </w:p>
    <w:p w14:paraId="7DCE98C9" w14:textId="69C0CA9A" w:rsidR="008B63AC" w:rsidRPr="008B63AC" w:rsidRDefault="008B63AC" w:rsidP="008B63AC">
      <w:pPr>
        <w:rPr>
          <w:lang w:val="en-CA"/>
        </w:rPr>
      </w:pPr>
      <w:r>
        <w:rPr>
          <w:lang w:val="en-CA"/>
        </w:rPr>
        <w:t xml:space="preserve">Test b is based on test a. The ATMVP merge candidate in the normal merge list is moved to the first position of the affine merge list.    </w:t>
      </w:r>
    </w:p>
    <w:p w14:paraId="4ADBEC2E" w14:textId="5987A734" w:rsidR="00681192" w:rsidRDefault="0018022D" w:rsidP="0018022D">
      <w:pPr>
        <w:pStyle w:val="Heading1"/>
        <w:rPr>
          <w:rFonts w:eastAsia="SimSun"/>
          <w:noProof/>
          <w:lang w:val="en-CA"/>
        </w:rPr>
      </w:pPr>
      <w:r>
        <w:rPr>
          <w:rFonts w:eastAsia="SimSun"/>
          <w:noProof/>
          <w:lang w:val="en-CA"/>
        </w:rPr>
        <w:t>Test results</w:t>
      </w:r>
    </w:p>
    <w:p w14:paraId="705F454C" w14:textId="4862324B" w:rsidR="0075016C" w:rsidRPr="00E45BC7" w:rsidRDefault="00CA34A9" w:rsidP="0075016C">
      <w:pPr>
        <w:rPr>
          <w:lang w:val="en-CA"/>
        </w:rPr>
      </w:pPr>
      <w:r>
        <w:rPr>
          <w:rFonts w:eastAsia="SimSun"/>
          <w:lang w:val="en-CA"/>
        </w:rPr>
        <w:t xml:space="preserve">The simulations were performed </w:t>
      </w:r>
      <w:r w:rsidR="0075016C">
        <w:rPr>
          <w:rFonts w:eastAsia="SimSun"/>
          <w:lang w:val="en-CA"/>
        </w:rPr>
        <w:t xml:space="preserve">under </w:t>
      </w:r>
      <w:r>
        <w:rPr>
          <w:rFonts w:eastAsia="SimSun"/>
          <w:lang w:val="en-CA"/>
        </w:rPr>
        <w:t xml:space="preserve">the </w:t>
      </w:r>
      <w:r w:rsidR="0075016C">
        <w:rPr>
          <w:rFonts w:eastAsia="SimSun"/>
          <w:lang w:val="en-CA"/>
        </w:rPr>
        <w:t>common test condition</w:t>
      </w:r>
      <w:r>
        <w:rPr>
          <w:rFonts w:eastAsia="SimSun"/>
          <w:lang w:val="en-CA"/>
        </w:rPr>
        <w:t>, and the random access (RA) and low delay B (LB) results</w:t>
      </w:r>
      <w:r w:rsidR="0075016C">
        <w:rPr>
          <w:rFonts w:eastAsia="SimSun"/>
          <w:lang w:val="en-CA"/>
        </w:rPr>
        <w:t xml:space="preserve"> are</w:t>
      </w:r>
      <w:r>
        <w:rPr>
          <w:rFonts w:eastAsia="SimSun"/>
          <w:lang w:val="en-CA"/>
        </w:rPr>
        <w:t xml:space="preserve"> reported. Test a result is</w:t>
      </w:r>
      <w:r w:rsidR="0075016C">
        <w:rPr>
          <w:rFonts w:eastAsia="SimSun"/>
          <w:lang w:val="en-CA"/>
        </w:rPr>
        <w:t xml:space="preserve"> shown in Table 1</w:t>
      </w:r>
      <w:r>
        <w:rPr>
          <w:rFonts w:eastAsia="SimSun"/>
          <w:lang w:val="en-CA"/>
        </w:rPr>
        <w:t xml:space="preserve"> and test b result is shown in Table 2. </w:t>
      </w:r>
      <w:r w:rsidR="0075016C">
        <w:rPr>
          <w:rFonts w:eastAsia="SimSun"/>
          <w:lang w:val="en-CA"/>
        </w:rPr>
        <w:t xml:space="preserve">The overall average bd-rate </w:t>
      </w:r>
      <w:r>
        <w:rPr>
          <w:rFonts w:eastAsia="SimSun"/>
          <w:lang w:val="en-CA"/>
        </w:rPr>
        <w:t xml:space="preserve">for test a </w:t>
      </w:r>
      <w:r w:rsidR="0075016C">
        <w:rPr>
          <w:rFonts w:eastAsia="SimSun"/>
          <w:lang w:val="en-CA"/>
        </w:rPr>
        <w:t xml:space="preserve">are </w:t>
      </w:r>
      <w:r w:rsidR="00330D76">
        <w:rPr>
          <w:lang w:val="en-CA"/>
        </w:rPr>
        <w:t>-0.72%, -0.55%, -0.73</w:t>
      </w:r>
      <w:proofErr w:type="gramStart"/>
      <w:r w:rsidR="00330D76">
        <w:rPr>
          <w:lang w:val="en-CA"/>
        </w:rPr>
        <w:t>%  in</w:t>
      </w:r>
      <w:proofErr w:type="gramEnd"/>
      <w:r w:rsidR="00330D76">
        <w:rPr>
          <w:lang w:val="en-CA"/>
        </w:rPr>
        <w:t xml:space="preserve"> RA and -0.33%, -0.20%, -0.37% in LB</w:t>
      </w:r>
      <w:r w:rsidR="0075016C">
        <w:rPr>
          <w:lang w:val="en-CA"/>
        </w:rPr>
        <w:t xml:space="preserve">. </w:t>
      </w:r>
      <w:r>
        <w:rPr>
          <w:lang w:val="en-CA"/>
        </w:rPr>
        <w:t xml:space="preserve"> </w:t>
      </w:r>
      <w:r>
        <w:rPr>
          <w:rFonts w:eastAsia="SimSun"/>
          <w:lang w:val="en-CA"/>
        </w:rPr>
        <w:t xml:space="preserve">The overall average bd-rate for test b are </w:t>
      </w:r>
      <w:r w:rsidR="00330D76">
        <w:rPr>
          <w:lang w:val="en-CA"/>
        </w:rPr>
        <w:t xml:space="preserve">-0.76%, -0.64%, -0.76% in RA, and -0.53%, -0.53%, -0.69% in </w:t>
      </w:r>
      <w:proofErr w:type="gramStart"/>
      <w:r w:rsidR="00330D76">
        <w:rPr>
          <w:lang w:val="en-CA"/>
        </w:rPr>
        <w:t>LB.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 </w:t>
      </w:r>
    </w:p>
    <w:p w14:paraId="1AC59126" w14:textId="77777777" w:rsidR="0075016C" w:rsidRDefault="0075016C" w:rsidP="007E4279">
      <w:pPr>
        <w:rPr>
          <w:rFonts w:eastAsia="SimSun"/>
          <w:lang w:val="en-CA"/>
        </w:rPr>
      </w:pPr>
    </w:p>
    <w:p w14:paraId="15039634" w14:textId="16D5B143" w:rsidR="0075016C" w:rsidRDefault="0075016C" w:rsidP="0075016C">
      <w:pPr>
        <w:pStyle w:val="Caption"/>
        <w:keepNext/>
        <w:jc w:val="center"/>
      </w:pPr>
      <w:r>
        <w:t xml:space="preserve">Table </w:t>
      </w:r>
      <w:r w:rsidR="00DF4128">
        <w:rPr>
          <w:noProof/>
        </w:rPr>
        <w:fldChar w:fldCharType="begin"/>
      </w:r>
      <w:r w:rsidR="00DF4128">
        <w:rPr>
          <w:noProof/>
        </w:rPr>
        <w:instrText xml:space="preserve"> SEQ Table \* ARABIC </w:instrText>
      </w:r>
      <w:r w:rsidR="00DF4128">
        <w:rPr>
          <w:noProof/>
        </w:rPr>
        <w:fldChar w:fldCharType="separate"/>
      </w:r>
      <w:r w:rsidR="00CA34A9">
        <w:rPr>
          <w:noProof/>
        </w:rPr>
        <w:t>1</w:t>
      </w:r>
      <w:r w:rsidR="00DF4128">
        <w:rPr>
          <w:noProof/>
        </w:rPr>
        <w:fldChar w:fldCharType="end"/>
      </w:r>
      <w:r w:rsidR="00142A7B">
        <w:rPr>
          <w:noProof/>
        </w:rPr>
        <w:t>:</w:t>
      </w:r>
      <w:r w:rsidR="00CA34A9">
        <w:rPr>
          <w:noProof/>
        </w:rPr>
        <w:t xml:space="preserve"> Test a</w:t>
      </w:r>
      <w:r w:rsidR="00142A7B">
        <w:rPr>
          <w:noProof/>
        </w:rPr>
        <w:t xml:space="preserve"> result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A34A9" w:rsidRPr="00CA34A9" w14:paraId="224745E3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5F7A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9A621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34A9" w:rsidRPr="00CA34A9" w14:paraId="4908FDDC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DFB9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36FE8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A34A9" w:rsidRPr="00CA34A9" w14:paraId="74121B07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AE05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F280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D592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F6F0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1382A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4A171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D76" w:rsidRPr="00CA34A9" w14:paraId="59684246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D779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795" w14:textId="3A1F9D11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44E3" w14:textId="5595FD59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966C" w14:textId="0A3D67E6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A4E5" w14:textId="3451FCE4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C21A" w14:textId="1104F26C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30D76" w:rsidRPr="00CA34A9" w14:paraId="5E03762A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67AD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0F12" w14:textId="51EBDAB3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FA5C" w14:textId="751A327D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6693" w14:textId="40E5D56C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F65D" w14:textId="50B8974F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02E9" w14:textId="6E162524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0D76" w:rsidRPr="00CA34A9" w14:paraId="3275D71D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1B13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E5F" w14:textId="0B2B6B5D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CD85" w14:textId="10CCAD5A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13FA" w14:textId="34F01C7F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1B31" w14:textId="676543C3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D135" w14:textId="28B4AB9F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0D76" w:rsidRPr="00CA34A9" w14:paraId="7BEF00B0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4CD9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0E75" w14:textId="55638B72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4816" w14:textId="2517BB33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6CED" w14:textId="23B29AB0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A088" w14:textId="10C525E3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527B" w14:textId="3C62F7BE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D76" w:rsidRPr="00CA34A9" w14:paraId="3BB148C6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4F22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941C" w14:textId="5B18CF3C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B7F7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1E46" w14:textId="7CCF6CE5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4F53" w14:textId="35CABA5F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1291" w14:textId="2631FC30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D76" w:rsidRPr="00CA34A9" w14:paraId="2780232C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B6C3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20B8" w14:textId="5246BC3C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106D" w14:textId="44F82589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20C8" w14:textId="5FBF3D1E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63CE" w14:textId="6759576E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DD28" w14:textId="53DFEDFD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30D76" w:rsidRPr="00CA34A9" w14:paraId="185848BA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0814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D0D8" w14:textId="04B58AAB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9F65" w14:textId="57D2FFFE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D6FB" w14:textId="0BABAFFF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4D9A" w14:textId="08E0B5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CE6F" w14:textId="681C63CD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30D76" w:rsidRPr="00CA34A9" w14:paraId="5FE80DCF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B73A" w14:textId="77777777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F3A2" w14:textId="04F63156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62CDF" w14:textId="7892C018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487F" w14:textId="2B021900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DFB24" w14:textId="4A34D8CF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6719" w14:textId="6E21B460" w:rsidR="00330D76" w:rsidRPr="00CA34A9" w:rsidRDefault="00330D76" w:rsidP="00330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34A9" w:rsidRPr="00CA34A9" w14:paraId="6B94A48A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478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E97A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A34A9" w:rsidRPr="00CA34A9" w14:paraId="4ABF69B9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3D51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21795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A34A9" w:rsidRPr="00CA34A9" w14:paraId="066244D2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B9B2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B32F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03E5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184C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0E69C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E80E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2544" w:rsidRPr="00CA34A9" w14:paraId="44477DF2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D6B4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6386" w14:textId="587ACB3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E500" w14:textId="07936389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E8E5" w14:textId="064CDA75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865C" w14:textId="46EE4B3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6A36" w14:textId="2B35543B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544" w:rsidRPr="00CA34A9" w14:paraId="72C6BC20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8F13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7D6D" w14:textId="223E4ECF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C145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6BE0" w14:textId="111B180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5B4C" w14:textId="26A84BE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542A" w14:textId="6B72E76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544" w:rsidRPr="00CA34A9" w14:paraId="5CF358FC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14FB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B6AE" w14:textId="0FAAE4B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EE5B" w14:textId="59FD6F8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D4ED" w14:textId="78CB7934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66F5" w14:textId="5C1CA9D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9D31" w14:textId="1B649ACD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6E2544" w:rsidRPr="00CA34A9" w14:paraId="6C0AD974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A2DF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315C" w14:textId="192EE8F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6312" w14:textId="588212E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2C5" w14:textId="24DC991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5BB8" w14:textId="370531A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A139" w14:textId="0CFE6684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2544" w:rsidRPr="00CA34A9" w14:paraId="313F4B61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177F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53C1" w14:textId="69DE741C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ED42" w14:textId="62FCCA9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9DCB" w14:textId="5BD4A5C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6404" w14:textId="6932CF4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BD2D" w14:textId="02483F9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2544" w:rsidRPr="00CA34A9" w14:paraId="0CA6F40B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8E98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4C90" w14:textId="5433F12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0701" w14:textId="565E528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9146" w14:textId="674BCF9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F116" w14:textId="27DC5C0F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BDD9" w14:textId="4AA5174D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E2544" w:rsidRPr="00CA34A9" w14:paraId="0597C009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0509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2F91" w14:textId="36939769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ACEA" w14:textId="2A99960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3B50" w14:textId="451B962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4FA4" w14:textId="506BA4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2FC7" w14:textId="7AD5661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2544" w:rsidRPr="00CA34A9" w14:paraId="2B1A7459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ECB79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AF42" w14:textId="5C3549F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049B2" w14:textId="420CBA6B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1FE2" w14:textId="460955B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C025B" w14:textId="391D4C8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546C" w14:textId="35BC424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B0E8D78" w14:textId="19EDBE32" w:rsidR="00E05D7E" w:rsidRDefault="00E05D7E" w:rsidP="007E4279">
      <w:pPr>
        <w:rPr>
          <w:rFonts w:eastAsia="SimSun"/>
          <w:lang w:val="en-CA"/>
        </w:rPr>
      </w:pPr>
    </w:p>
    <w:p w14:paraId="0DF68D69" w14:textId="1EFE1036" w:rsidR="00CA34A9" w:rsidRDefault="00CA34A9" w:rsidP="00CA34A9">
      <w:pPr>
        <w:pStyle w:val="Caption"/>
        <w:keepNext/>
        <w:jc w:val="center"/>
      </w:pPr>
      <w:r>
        <w:t xml:space="preserve">Table </w:t>
      </w:r>
      <w:r w:rsidR="00B742A9">
        <w:rPr>
          <w:noProof/>
        </w:rPr>
        <w:fldChar w:fldCharType="begin"/>
      </w:r>
      <w:r w:rsidR="00B742A9">
        <w:rPr>
          <w:noProof/>
        </w:rPr>
        <w:instrText xml:space="preserve"> SEQ Table \* ARABIC </w:instrText>
      </w:r>
      <w:r w:rsidR="00B742A9">
        <w:rPr>
          <w:noProof/>
        </w:rPr>
        <w:fldChar w:fldCharType="separate"/>
      </w:r>
      <w:r>
        <w:rPr>
          <w:noProof/>
        </w:rPr>
        <w:t>2</w:t>
      </w:r>
      <w:r w:rsidR="00B742A9">
        <w:rPr>
          <w:noProof/>
        </w:rPr>
        <w:fldChar w:fldCharType="end"/>
      </w:r>
      <w:r w:rsidR="00142A7B">
        <w:t>: Test b result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A34A9" w:rsidRPr="00CA34A9" w14:paraId="4BC5F073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7511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7C538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34A9" w:rsidRPr="00CA34A9" w14:paraId="7945836F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5668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D731B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A34A9" w:rsidRPr="00CA34A9" w14:paraId="78E1E4AF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351A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2959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FB66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3724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5E09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D3FB6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2544" w:rsidRPr="00CA34A9" w14:paraId="453CF125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F6ED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A490" w14:textId="5A3741B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E035" w14:textId="18E9C87D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3E6C" w14:textId="0342F03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A81A" w14:textId="70B81E6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275" w14:textId="7C01F97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6E2544" w:rsidRPr="00CA34A9" w14:paraId="353EF1C1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EC96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0FA8" w14:textId="7E8D120C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7FB8" w14:textId="0FEC45B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6799" w14:textId="3026619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236F" w14:textId="35579BE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503D" w14:textId="1DA5279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E2544" w:rsidRPr="00CA34A9" w14:paraId="235B8B45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86D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9A18" w14:textId="697D55D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6528" w14:textId="5EA1160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9295" w14:textId="06CF9A25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6346" w14:textId="28BF442B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6C18" w14:textId="3930D6C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E2544" w:rsidRPr="00CA34A9" w14:paraId="2348C98F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928A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5BA5" w14:textId="493A589C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CCE4" w14:textId="11959E4D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1BB9" w14:textId="31390E8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5A54" w14:textId="23E8D50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255A" w14:textId="05F1178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E2544" w:rsidRPr="00CA34A9" w14:paraId="57F51F83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40F3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877C" w14:textId="0D1FB63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9EC1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0B95" w14:textId="149E033F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392F" w14:textId="0CEF424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82D5" w14:textId="51CDA48F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544" w:rsidRPr="00CA34A9" w14:paraId="25ECC5DA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C16C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4E75" w14:textId="764DDF1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D304" w14:textId="0164419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2BAC" w14:textId="384A4DD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62EA" w14:textId="3D48682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878B" w14:textId="5A54079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E2544" w:rsidRPr="00CA34A9" w14:paraId="48538D66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F452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A323" w14:textId="434C04F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5C24" w14:textId="631639E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B689" w14:textId="556B876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5725" w14:textId="4E40BF3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1B2E" w14:textId="6215E3CD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2544" w:rsidRPr="00CA34A9" w14:paraId="56D9F320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6C27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5F5CD" w14:textId="7A7BD27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86F3" w14:textId="23740C44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EB12" w14:textId="54603AE4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306BB" w14:textId="097F89C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EAB6" w14:textId="1A38608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34A9" w:rsidRPr="00CA34A9" w14:paraId="5D5CBD42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233D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1D3F2" w14:textId="2B699596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CA34A9" w:rsidRPr="00CA34A9" w14:paraId="0FF78719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EB8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B2858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CA34A9" w:rsidRPr="00CA34A9" w14:paraId="2FFC6C62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765E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B509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FFA6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53EE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49606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1F5F" w14:textId="77777777" w:rsidR="00CA34A9" w:rsidRPr="00CA34A9" w:rsidRDefault="00CA34A9" w:rsidP="00CA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2544" w:rsidRPr="00CA34A9" w14:paraId="2E480882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C286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36C5" w14:textId="67B705C4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DDDE" w14:textId="7365283C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3DE7" w14:textId="0AC5858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9FDD" w14:textId="56A1408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85B3" w14:textId="0335276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544" w:rsidRPr="00CA34A9" w14:paraId="6B27D796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2CF5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82A7" w14:textId="2935624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1DBA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5957" w14:textId="0007F8B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2052" w14:textId="4CDC5FF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A8BB" w14:textId="3D59588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544" w:rsidRPr="00CA34A9" w14:paraId="4FEFC070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8488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5D1A" w14:textId="22C5AB4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867D" w14:textId="39643875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2D4B" w14:textId="4B05872B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85D1" w14:textId="047850B5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6828" w14:textId="647DA199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6E2544" w:rsidRPr="00CA34A9" w14:paraId="3ADF8171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76E8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8389" w14:textId="10CF9F3D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1622" w14:textId="4EBDF5DB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D765" w14:textId="2132132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E448" w14:textId="7AAD715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668A" w14:textId="0C4D56DC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E2544" w:rsidRPr="00CA34A9" w14:paraId="34483CE7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A691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C56" w14:textId="2D29414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D9E7" w14:textId="5A34B82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6AE1" w14:textId="4878CD8F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0C29" w14:textId="140AB1B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533E" w14:textId="071E45C8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E2544" w:rsidRPr="00CA34A9" w14:paraId="6FCEB0E0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396B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8CFF" w14:textId="3734B10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E548" w14:textId="4CD3CE39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E269" w14:textId="01BA6331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9529" w14:textId="3DA138C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1684" w14:textId="02E1A8B0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6E2544" w:rsidRPr="00CA34A9" w14:paraId="4F23F396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301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1148" w14:textId="7ADC719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AA90" w14:textId="4648A88B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FAA7" w14:textId="223AC789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B62E" w14:textId="26154CDE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ED090" w14:textId="235D8ACC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2544" w:rsidRPr="00CA34A9" w14:paraId="4ABCA53A" w14:textId="77777777" w:rsidTr="00CA3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A213" w14:textId="7777777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4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91EA" w14:textId="3121A382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C7DC5" w14:textId="4638105A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DE83" w14:textId="5073BCA6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0973" w14:textId="758E62C3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7404" w14:textId="43F81897" w:rsidR="006E2544" w:rsidRPr="00CA34A9" w:rsidRDefault="006E2544" w:rsidP="006E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0A63AB6" w14:textId="77777777" w:rsidR="00CA34A9" w:rsidRDefault="00CA34A9" w:rsidP="00CA34A9">
      <w:pPr>
        <w:jc w:val="center"/>
        <w:rPr>
          <w:rFonts w:eastAsia="SimSun"/>
          <w:lang w:val="en-CA"/>
        </w:rPr>
      </w:pPr>
    </w:p>
    <w:p w14:paraId="54AFF8C1" w14:textId="42A9B78E" w:rsidR="0075016C" w:rsidRDefault="0075016C" w:rsidP="0075016C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03F39011" w14:textId="2AA6F226" w:rsidR="0075016C" w:rsidRDefault="0075016C" w:rsidP="0075016C">
      <w:pPr>
        <w:rPr>
          <w:rFonts w:eastAsia="SimSun"/>
          <w:lang w:val="en-CA"/>
        </w:rPr>
      </w:pPr>
      <w:r>
        <w:rPr>
          <w:rFonts w:eastAsia="SimSun"/>
          <w:lang w:val="en-CA"/>
        </w:rPr>
        <w:t>In this contribution, the CE4.</w:t>
      </w:r>
      <w:r w:rsidR="00D44AE3">
        <w:rPr>
          <w:rFonts w:eastAsia="SimSun"/>
          <w:lang w:val="en-CA"/>
        </w:rPr>
        <w:t>2.5</w:t>
      </w:r>
      <w:r>
        <w:rPr>
          <w:rFonts w:eastAsia="SimSun"/>
          <w:lang w:val="en-CA"/>
        </w:rPr>
        <w:t xml:space="preserve"> results are reported. </w:t>
      </w:r>
      <w:r w:rsidR="00426A81">
        <w:rPr>
          <w:rFonts w:eastAsia="SimSun"/>
          <w:lang w:val="en-CA"/>
        </w:rPr>
        <w:t>It’s suggested to adopt test b</w:t>
      </w:r>
      <w:r w:rsidR="00A13C43">
        <w:rPr>
          <w:rFonts w:eastAsia="SimSun"/>
          <w:lang w:val="en-CA"/>
        </w:rPr>
        <w:t xml:space="preserve">, wherein the ATMVP merge candidate is moved to the affine merge list. </w:t>
      </w:r>
    </w:p>
    <w:p w14:paraId="4C5B0A26" w14:textId="76480C4B" w:rsidR="00573F23" w:rsidRDefault="00573F23" w:rsidP="00573F23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References</w:t>
      </w:r>
    </w:p>
    <w:p w14:paraId="450C8EA9" w14:textId="277F445F" w:rsidR="00573F23" w:rsidRPr="00573F23" w:rsidRDefault="00573F23" w:rsidP="00573F23">
      <w:pPr>
        <w:rPr>
          <w:rFonts w:eastAsia="SimSun"/>
          <w:lang w:val="en-CA"/>
        </w:rPr>
      </w:pPr>
      <w:r>
        <w:rPr>
          <w:rFonts w:eastAsia="SimSun"/>
          <w:lang w:val="en-CA"/>
        </w:rPr>
        <w:t>[1]. H. Yang, S. Liu, K. Zhang, “</w:t>
      </w:r>
      <w:r w:rsidRPr="00573F23">
        <w:rPr>
          <w:rFonts w:eastAsia="SimSun"/>
          <w:lang w:val="en-CA"/>
        </w:rPr>
        <w:t>Description of Core Experiment 4 (CE4): Inter prediction and motion vector coding</w:t>
      </w:r>
      <w:r>
        <w:rPr>
          <w:rFonts w:eastAsia="SimSun"/>
          <w:lang w:val="en-CA"/>
        </w:rPr>
        <w:t xml:space="preserve">”, Documents. </w:t>
      </w:r>
      <w:r w:rsidRPr="00573F23">
        <w:rPr>
          <w:rFonts w:eastAsia="SimSun"/>
          <w:lang w:val="en-CA"/>
        </w:rPr>
        <w:t>Joint Video Experts Team (</w:t>
      </w:r>
      <w:proofErr w:type="gramStart"/>
      <w:r w:rsidRPr="00573F23">
        <w:rPr>
          <w:rFonts w:eastAsia="SimSun"/>
          <w:lang w:val="en-CA"/>
        </w:rPr>
        <w:t xml:space="preserve">JVET)  </w:t>
      </w:r>
      <w:r>
        <w:rPr>
          <w:rFonts w:eastAsia="SimSun"/>
          <w:lang w:val="en-CA"/>
        </w:rPr>
        <w:t>JVET</w:t>
      </w:r>
      <w:proofErr w:type="gramEnd"/>
      <w:r>
        <w:rPr>
          <w:rFonts w:eastAsia="SimSun"/>
          <w:lang w:val="en-CA"/>
        </w:rPr>
        <w:t xml:space="preserve">-K1024, </w:t>
      </w:r>
      <w:r w:rsidRPr="00573F23">
        <w:rPr>
          <w:rFonts w:eastAsia="SimSun"/>
          <w:lang w:val="en-CA"/>
        </w:rPr>
        <w:t>Ljubljana, SI, 10–18 July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9E89" w14:textId="77777777" w:rsidR="008838D6" w:rsidRDefault="008838D6">
      <w:r>
        <w:separator/>
      </w:r>
    </w:p>
  </w:endnote>
  <w:endnote w:type="continuationSeparator" w:id="0">
    <w:p w14:paraId="573268A7" w14:textId="77777777" w:rsidR="008838D6" w:rsidRDefault="0088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D0A808" w:rsidR="00E05D7E" w:rsidRPr="00C00DDE" w:rsidRDefault="00E05D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1F0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52CB6" w14:textId="77777777" w:rsidR="008838D6" w:rsidRDefault="008838D6">
      <w:r>
        <w:separator/>
      </w:r>
    </w:p>
  </w:footnote>
  <w:footnote w:type="continuationSeparator" w:id="0">
    <w:p w14:paraId="363F355D" w14:textId="77777777" w:rsidR="008838D6" w:rsidRDefault="00883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0"/>
  </w:num>
  <w:num w:numId="13">
    <w:abstractNumId w:val="10"/>
  </w:num>
  <w:num w:numId="14">
    <w:abstractNumId w:val="18"/>
  </w:num>
  <w:num w:numId="15">
    <w:abstractNumId w:val="3"/>
  </w:num>
  <w:num w:numId="16">
    <w:abstractNumId w:val="12"/>
  </w:num>
  <w:num w:numId="17">
    <w:abstractNumId w:val="22"/>
  </w:num>
  <w:num w:numId="18">
    <w:abstractNumId w:val="8"/>
  </w:num>
  <w:num w:numId="19">
    <w:abstractNumId w:val="11"/>
  </w:num>
  <w:num w:numId="20">
    <w:abstractNumId w:val="17"/>
  </w:num>
  <w:num w:numId="21">
    <w:abstractNumId w:val="16"/>
  </w:num>
  <w:num w:numId="22">
    <w:abstractNumId w:val="2"/>
  </w:num>
  <w:num w:numId="23">
    <w:abstractNumId w:val="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753"/>
    <w:rsid w:val="00027EC8"/>
    <w:rsid w:val="000308A3"/>
    <w:rsid w:val="00043238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4A28"/>
    <w:rsid w:val="00112897"/>
    <w:rsid w:val="0011486F"/>
    <w:rsid w:val="00124E38"/>
    <w:rsid w:val="0012580B"/>
    <w:rsid w:val="00131F90"/>
    <w:rsid w:val="0013458C"/>
    <w:rsid w:val="0013526E"/>
    <w:rsid w:val="00142A7B"/>
    <w:rsid w:val="00146152"/>
    <w:rsid w:val="00155526"/>
    <w:rsid w:val="00171371"/>
    <w:rsid w:val="00175A24"/>
    <w:rsid w:val="0017692C"/>
    <w:rsid w:val="001801B2"/>
    <w:rsid w:val="0018022D"/>
    <w:rsid w:val="00187E58"/>
    <w:rsid w:val="001A297E"/>
    <w:rsid w:val="001A2EAD"/>
    <w:rsid w:val="001A368E"/>
    <w:rsid w:val="001A7329"/>
    <w:rsid w:val="001A792F"/>
    <w:rsid w:val="001B4E28"/>
    <w:rsid w:val="001C3525"/>
    <w:rsid w:val="001C3AFB"/>
    <w:rsid w:val="001C71CB"/>
    <w:rsid w:val="001D1BD2"/>
    <w:rsid w:val="001E0248"/>
    <w:rsid w:val="001E02BE"/>
    <w:rsid w:val="001E3B37"/>
    <w:rsid w:val="001F2594"/>
    <w:rsid w:val="001F3DA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3CF"/>
    <w:rsid w:val="00291E36"/>
    <w:rsid w:val="00292257"/>
    <w:rsid w:val="002929E3"/>
    <w:rsid w:val="002A54E0"/>
    <w:rsid w:val="002B1595"/>
    <w:rsid w:val="002B191D"/>
    <w:rsid w:val="002B6EE0"/>
    <w:rsid w:val="002D0AF6"/>
    <w:rsid w:val="002D1811"/>
    <w:rsid w:val="002D229A"/>
    <w:rsid w:val="002F164D"/>
    <w:rsid w:val="003021BC"/>
    <w:rsid w:val="00306206"/>
    <w:rsid w:val="00317D85"/>
    <w:rsid w:val="00322C4F"/>
    <w:rsid w:val="00327C56"/>
    <w:rsid w:val="00330D76"/>
    <w:rsid w:val="003315A1"/>
    <w:rsid w:val="003373EC"/>
    <w:rsid w:val="00342FF4"/>
    <w:rsid w:val="00344E5A"/>
    <w:rsid w:val="00346148"/>
    <w:rsid w:val="003669EA"/>
    <w:rsid w:val="00366E8D"/>
    <w:rsid w:val="003706CC"/>
    <w:rsid w:val="00377710"/>
    <w:rsid w:val="0039437F"/>
    <w:rsid w:val="003A2D8E"/>
    <w:rsid w:val="003A78FB"/>
    <w:rsid w:val="003A7CE6"/>
    <w:rsid w:val="003B555E"/>
    <w:rsid w:val="003C20E4"/>
    <w:rsid w:val="003D6342"/>
    <w:rsid w:val="003E6F90"/>
    <w:rsid w:val="003E73ED"/>
    <w:rsid w:val="003F1C6C"/>
    <w:rsid w:val="003F5D0F"/>
    <w:rsid w:val="003F7511"/>
    <w:rsid w:val="00414101"/>
    <w:rsid w:val="004219CF"/>
    <w:rsid w:val="004234F0"/>
    <w:rsid w:val="00426A81"/>
    <w:rsid w:val="00433DDB"/>
    <w:rsid w:val="00435A29"/>
    <w:rsid w:val="00437619"/>
    <w:rsid w:val="00455BBA"/>
    <w:rsid w:val="00465A1E"/>
    <w:rsid w:val="00475B61"/>
    <w:rsid w:val="0049445A"/>
    <w:rsid w:val="0049545C"/>
    <w:rsid w:val="004972AA"/>
    <w:rsid w:val="004A2A63"/>
    <w:rsid w:val="004A5075"/>
    <w:rsid w:val="004B210C"/>
    <w:rsid w:val="004D405F"/>
    <w:rsid w:val="004E4F4F"/>
    <w:rsid w:val="004E6789"/>
    <w:rsid w:val="004F1182"/>
    <w:rsid w:val="004F61E3"/>
    <w:rsid w:val="00502E10"/>
    <w:rsid w:val="0051015C"/>
    <w:rsid w:val="00516CF1"/>
    <w:rsid w:val="005303EB"/>
    <w:rsid w:val="00531AE9"/>
    <w:rsid w:val="00550A66"/>
    <w:rsid w:val="00567EC7"/>
    <w:rsid w:val="00570013"/>
    <w:rsid w:val="00573F23"/>
    <w:rsid w:val="005801A2"/>
    <w:rsid w:val="005952A5"/>
    <w:rsid w:val="005A1F0B"/>
    <w:rsid w:val="005A33A1"/>
    <w:rsid w:val="005A5F2E"/>
    <w:rsid w:val="005B217D"/>
    <w:rsid w:val="005C385F"/>
    <w:rsid w:val="005E1AC6"/>
    <w:rsid w:val="005F6F1B"/>
    <w:rsid w:val="006139CB"/>
    <w:rsid w:val="00615995"/>
    <w:rsid w:val="00616155"/>
    <w:rsid w:val="006211A3"/>
    <w:rsid w:val="00621ECC"/>
    <w:rsid w:val="00624B33"/>
    <w:rsid w:val="006274B8"/>
    <w:rsid w:val="0063041A"/>
    <w:rsid w:val="00630AA2"/>
    <w:rsid w:val="00646707"/>
    <w:rsid w:val="00657F7E"/>
    <w:rsid w:val="00662429"/>
    <w:rsid w:val="00662E58"/>
    <w:rsid w:val="006637F2"/>
    <w:rsid w:val="006642A5"/>
    <w:rsid w:val="00664DCF"/>
    <w:rsid w:val="00681192"/>
    <w:rsid w:val="006C5D39"/>
    <w:rsid w:val="006C79A1"/>
    <w:rsid w:val="006D4D39"/>
    <w:rsid w:val="006D6D9B"/>
    <w:rsid w:val="006D7543"/>
    <w:rsid w:val="006E2544"/>
    <w:rsid w:val="006E2810"/>
    <w:rsid w:val="006E5417"/>
    <w:rsid w:val="006F0794"/>
    <w:rsid w:val="006F5457"/>
    <w:rsid w:val="007023DE"/>
    <w:rsid w:val="00712F60"/>
    <w:rsid w:val="0071719C"/>
    <w:rsid w:val="00720E3B"/>
    <w:rsid w:val="00737D92"/>
    <w:rsid w:val="0074393F"/>
    <w:rsid w:val="00745F6B"/>
    <w:rsid w:val="0075016C"/>
    <w:rsid w:val="0075585E"/>
    <w:rsid w:val="00762BBC"/>
    <w:rsid w:val="00770571"/>
    <w:rsid w:val="007768FF"/>
    <w:rsid w:val="007824D3"/>
    <w:rsid w:val="007858AE"/>
    <w:rsid w:val="00786C3D"/>
    <w:rsid w:val="00796EE3"/>
    <w:rsid w:val="007A7D29"/>
    <w:rsid w:val="007B4AB8"/>
    <w:rsid w:val="007D1181"/>
    <w:rsid w:val="007E01A3"/>
    <w:rsid w:val="007E3E48"/>
    <w:rsid w:val="007E4279"/>
    <w:rsid w:val="007E646A"/>
    <w:rsid w:val="007F1F8B"/>
    <w:rsid w:val="007F67A1"/>
    <w:rsid w:val="00811C05"/>
    <w:rsid w:val="0081530A"/>
    <w:rsid w:val="008206C8"/>
    <w:rsid w:val="00851B4D"/>
    <w:rsid w:val="0086387C"/>
    <w:rsid w:val="00866292"/>
    <w:rsid w:val="00874A6C"/>
    <w:rsid w:val="00876C65"/>
    <w:rsid w:val="008838D6"/>
    <w:rsid w:val="008A4B4C"/>
    <w:rsid w:val="008B375C"/>
    <w:rsid w:val="008B63AC"/>
    <w:rsid w:val="008C239F"/>
    <w:rsid w:val="008E480C"/>
    <w:rsid w:val="008E4D55"/>
    <w:rsid w:val="008E65C5"/>
    <w:rsid w:val="00907757"/>
    <w:rsid w:val="009212B0"/>
    <w:rsid w:val="00921FA1"/>
    <w:rsid w:val="009234A5"/>
    <w:rsid w:val="00930AFC"/>
    <w:rsid w:val="00933453"/>
    <w:rsid w:val="009336F7"/>
    <w:rsid w:val="0093636C"/>
    <w:rsid w:val="009374A7"/>
    <w:rsid w:val="00955F6D"/>
    <w:rsid w:val="00963D33"/>
    <w:rsid w:val="00977C16"/>
    <w:rsid w:val="00982427"/>
    <w:rsid w:val="0098551D"/>
    <w:rsid w:val="009932C2"/>
    <w:rsid w:val="0099518F"/>
    <w:rsid w:val="009A0100"/>
    <w:rsid w:val="009A523D"/>
    <w:rsid w:val="009B02A1"/>
    <w:rsid w:val="009C7434"/>
    <w:rsid w:val="009D7CE6"/>
    <w:rsid w:val="009E2A39"/>
    <w:rsid w:val="009F496B"/>
    <w:rsid w:val="00A01439"/>
    <w:rsid w:val="00A02E61"/>
    <w:rsid w:val="00A05CFF"/>
    <w:rsid w:val="00A13048"/>
    <w:rsid w:val="00A13C43"/>
    <w:rsid w:val="00A4198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4CF"/>
    <w:rsid w:val="00B01905"/>
    <w:rsid w:val="00B03C83"/>
    <w:rsid w:val="00B07CA7"/>
    <w:rsid w:val="00B1279A"/>
    <w:rsid w:val="00B171D9"/>
    <w:rsid w:val="00B4194A"/>
    <w:rsid w:val="00B437E8"/>
    <w:rsid w:val="00B5222E"/>
    <w:rsid w:val="00B53179"/>
    <w:rsid w:val="00B557B7"/>
    <w:rsid w:val="00B57A23"/>
    <w:rsid w:val="00B600CD"/>
    <w:rsid w:val="00B61C96"/>
    <w:rsid w:val="00B73A2A"/>
    <w:rsid w:val="00B742A9"/>
    <w:rsid w:val="00B75A51"/>
    <w:rsid w:val="00B827C6"/>
    <w:rsid w:val="00B94B06"/>
    <w:rsid w:val="00B94C28"/>
    <w:rsid w:val="00BB3DB8"/>
    <w:rsid w:val="00BC10BA"/>
    <w:rsid w:val="00BC5AFD"/>
    <w:rsid w:val="00BF53E8"/>
    <w:rsid w:val="00C00DDE"/>
    <w:rsid w:val="00C04F43"/>
    <w:rsid w:val="00C0609D"/>
    <w:rsid w:val="00C115AB"/>
    <w:rsid w:val="00C23486"/>
    <w:rsid w:val="00C26CCB"/>
    <w:rsid w:val="00C30249"/>
    <w:rsid w:val="00C3723B"/>
    <w:rsid w:val="00C42466"/>
    <w:rsid w:val="00C56908"/>
    <w:rsid w:val="00C606C9"/>
    <w:rsid w:val="00C80288"/>
    <w:rsid w:val="00C84003"/>
    <w:rsid w:val="00C90650"/>
    <w:rsid w:val="00C96A0C"/>
    <w:rsid w:val="00C97D78"/>
    <w:rsid w:val="00CA34A9"/>
    <w:rsid w:val="00CB705A"/>
    <w:rsid w:val="00CC2AAE"/>
    <w:rsid w:val="00CC5A42"/>
    <w:rsid w:val="00CD0EAB"/>
    <w:rsid w:val="00CE5E02"/>
    <w:rsid w:val="00CF34DB"/>
    <w:rsid w:val="00CF558F"/>
    <w:rsid w:val="00D010C0"/>
    <w:rsid w:val="00D049E5"/>
    <w:rsid w:val="00D073E2"/>
    <w:rsid w:val="00D26C0B"/>
    <w:rsid w:val="00D366DB"/>
    <w:rsid w:val="00D36D8B"/>
    <w:rsid w:val="00D446EC"/>
    <w:rsid w:val="00D44AE3"/>
    <w:rsid w:val="00D51BF0"/>
    <w:rsid w:val="00D531DB"/>
    <w:rsid w:val="00D55942"/>
    <w:rsid w:val="00D807BF"/>
    <w:rsid w:val="00D82FCC"/>
    <w:rsid w:val="00D8672B"/>
    <w:rsid w:val="00DA17FC"/>
    <w:rsid w:val="00DA4D62"/>
    <w:rsid w:val="00DA7887"/>
    <w:rsid w:val="00DB2C26"/>
    <w:rsid w:val="00DB7064"/>
    <w:rsid w:val="00DD02F4"/>
    <w:rsid w:val="00DD6622"/>
    <w:rsid w:val="00DE1C7C"/>
    <w:rsid w:val="00DE6B43"/>
    <w:rsid w:val="00DF4128"/>
    <w:rsid w:val="00E05D7E"/>
    <w:rsid w:val="00E06DA3"/>
    <w:rsid w:val="00E11923"/>
    <w:rsid w:val="00E262D4"/>
    <w:rsid w:val="00E36250"/>
    <w:rsid w:val="00E3799C"/>
    <w:rsid w:val="00E45BC7"/>
    <w:rsid w:val="00E47F2D"/>
    <w:rsid w:val="00E53DF1"/>
    <w:rsid w:val="00E54511"/>
    <w:rsid w:val="00E61DAC"/>
    <w:rsid w:val="00E72B80"/>
    <w:rsid w:val="00E75FE3"/>
    <w:rsid w:val="00E77C62"/>
    <w:rsid w:val="00E838ED"/>
    <w:rsid w:val="00E8652F"/>
    <w:rsid w:val="00E86C4C"/>
    <w:rsid w:val="00E907A3"/>
    <w:rsid w:val="00EA537C"/>
    <w:rsid w:val="00EA5AE0"/>
    <w:rsid w:val="00EB56E1"/>
    <w:rsid w:val="00EB7AB1"/>
    <w:rsid w:val="00ED116A"/>
    <w:rsid w:val="00EE7CD8"/>
    <w:rsid w:val="00EF37F6"/>
    <w:rsid w:val="00EF48CC"/>
    <w:rsid w:val="00F00801"/>
    <w:rsid w:val="00F2488D"/>
    <w:rsid w:val="00F4174D"/>
    <w:rsid w:val="00F54FB6"/>
    <w:rsid w:val="00F601A0"/>
    <w:rsid w:val="00F604ED"/>
    <w:rsid w:val="00F6305D"/>
    <w:rsid w:val="00F712E9"/>
    <w:rsid w:val="00F73032"/>
    <w:rsid w:val="00F848FC"/>
    <w:rsid w:val="00F906F6"/>
    <w:rsid w:val="00F9282A"/>
    <w:rsid w:val="00F96BAD"/>
    <w:rsid w:val="00FA139D"/>
    <w:rsid w:val="00FB0E84"/>
    <w:rsid w:val="00FC0F48"/>
    <w:rsid w:val="00FC2405"/>
    <w:rsid w:val="00FD01C2"/>
    <w:rsid w:val="00FD405A"/>
    <w:rsid w:val="00FE595C"/>
    <w:rsid w:val="00FF0CE3"/>
    <w:rsid w:val="00FF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rFonts w:eastAsia="SimSun"/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Han Huang</cp:lastModifiedBy>
  <cp:revision>17</cp:revision>
  <cp:lastPrinted>1900-01-01T08:00:00Z</cp:lastPrinted>
  <dcterms:created xsi:type="dcterms:W3CDTF">2018-09-23T03:28:00Z</dcterms:created>
  <dcterms:modified xsi:type="dcterms:W3CDTF">2018-09-25T05:14:00Z</dcterms:modified>
</cp:coreProperties>
</file>